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4C17" w:rsidRPr="00D70ADF" w:rsidRDefault="00744C17" w:rsidP="00744C17">
      <w:pPr>
        <w:spacing w:line="560" w:lineRule="exact"/>
        <w:jc w:val="center"/>
        <w:rPr>
          <w:rFonts w:ascii="仿宋_GB2312" w:eastAsia="仿宋_GB2312" w:hAnsi="黑体"/>
          <w:sz w:val="32"/>
          <w:szCs w:val="32"/>
        </w:rPr>
      </w:pPr>
      <w:r w:rsidRPr="00744C17">
        <w:rPr>
          <w:rFonts w:ascii="黑体" w:eastAsia="黑体" w:hAnsi="黑体" w:hint="eastAsia"/>
          <w:sz w:val="32"/>
          <w:szCs w:val="32"/>
        </w:rPr>
        <w:t>《</w:t>
      </w:r>
      <w:r w:rsidR="00213EA6">
        <w:rPr>
          <w:rFonts w:ascii="黑体" w:eastAsia="黑体" w:hAnsi="黑体" w:hint="eastAsia"/>
          <w:sz w:val="32"/>
          <w:szCs w:val="32"/>
        </w:rPr>
        <w:t>西方税制</w:t>
      </w:r>
      <w:r w:rsidRPr="00744C17">
        <w:rPr>
          <w:rFonts w:ascii="黑体" w:eastAsia="黑体" w:hAnsi="黑体" w:hint="eastAsia"/>
          <w:sz w:val="32"/>
          <w:szCs w:val="32"/>
        </w:rPr>
        <w:t>》课程</w:t>
      </w:r>
      <w:r w:rsidRPr="00744C17">
        <w:rPr>
          <w:rFonts w:ascii="黑体" w:eastAsia="黑体" w:hAnsi="黑体" w:hint="eastAsia"/>
          <w:sz w:val="30"/>
          <w:szCs w:val="30"/>
        </w:rPr>
        <w:t>中英文简介</w:t>
      </w:r>
    </w:p>
    <w:p w:rsidR="00744C17" w:rsidRPr="00744C17" w:rsidRDefault="00213EA6" w:rsidP="00744C17">
      <w:pPr>
        <w:spacing w:line="560" w:lineRule="exact"/>
        <w:jc w:val="center"/>
        <w:rPr>
          <w:rFonts w:ascii="仿宋_GB2312" w:eastAsia="仿宋_GB2312"/>
          <w:bCs/>
          <w:color w:val="000000"/>
          <w:kern w:val="0"/>
          <w:sz w:val="28"/>
          <w:szCs w:val="28"/>
        </w:rPr>
      </w:pPr>
      <w:r w:rsidRPr="00213EA6">
        <w:rPr>
          <w:rFonts w:eastAsia="仿宋_GB2312"/>
          <w:bCs/>
          <w:color w:val="000000"/>
          <w:kern w:val="0"/>
          <w:sz w:val="28"/>
          <w:szCs w:val="28"/>
        </w:rPr>
        <w:t>Foreign Tax System</w:t>
      </w:r>
    </w:p>
    <w:p w:rsidR="00744C17" w:rsidRPr="00D70ADF" w:rsidRDefault="00744C17" w:rsidP="00744C17">
      <w:pPr>
        <w:spacing w:line="500" w:lineRule="exact"/>
        <w:rPr>
          <w:rFonts w:ascii="仿宋_GB2312" w:eastAsia="仿宋_GB2312" w:hAnsi="宋体"/>
          <w:sz w:val="32"/>
          <w:szCs w:val="32"/>
        </w:rPr>
      </w:pPr>
    </w:p>
    <w:p w:rsidR="00744C17" w:rsidRPr="00456152" w:rsidRDefault="00744C17" w:rsidP="00744C17">
      <w:pPr>
        <w:tabs>
          <w:tab w:val="left" w:pos="3990"/>
        </w:tabs>
        <w:spacing w:line="500" w:lineRule="exact"/>
        <w:rPr>
          <w:rFonts w:ascii="宋体" w:hAnsi="宋体"/>
          <w:szCs w:val="21"/>
        </w:rPr>
      </w:pPr>
      <w:r w:rsidRPr="00D67057">
        <w:rPr>
          <w:rFonts w:ascii="黑体" w:eastAsia="黑体" w:hAnsi="黑体" w:hint="eastAsia"/>
          <w:szCs w:val="21"/>
        </w:rPr>
        <w:t>课程代码：</w:t>
      </w:r>
      <w:r w:rsidR="00213EA6" w:rsidRPr="00213EA6">
        <w:rPr>
          <w:rFonts w:ascii="黑体" w:eastAsia="黑体" w:hAnsi="黑体"/>
          <w:szCs w:val="21"/>
        </w:rPr>
        <w:t>090512B</w:t>
      </w:r>
      <w:r w:rsidRPr="00D70ADF">
        <w:rPr>
          <w:rFonts w:ascii="仿宋_GB2312" w:eastAsia="仿宋_GB2312" w:hint="eastAsia"/>
          <w:sz w:val="32"/>
          <w:szCs w:val="32"/>
        </w:rPr>
        <w:tab/>
      </w:r>
      <w:r w:rsidRPr="00D67057">
        <w:rPr>
          <w:rFonts w:eastAsia="仿宋_GB2312"/>
          <w:b/>
          <w:szCs w:val="21"/>
        </w:rPr>
        <w:t>Course Code</w:t>
      </w:r>
      <w:r w:rsidRPr="00D67057">
        <w:rPr>
          <w:rFonts w:eastAsia="仿宋_GB2312"/>
          <w:b/>
          <w:szCs w:val="21"/>
        </w:rPr>
        <w:t>：</w:t>
      </w:r>
      <w:r w:rsidR="00213EA6" w:rsidRPr="00213EA6">
        <w:rPr>
          <w:rFonts w:eastAsia="仿宋_GB2312"/>
          <w:b/>
          <w:szCs w:val="21"/>
        </w:rPr>
        <w:t>090512B</w:t>
      </w:r>
      <w:r w:rsidR="00F55D6C" w:rsidRPr="00456152">
        <w:rPr>
          <w:rFonts w:ascii="宋体" w:hAnsi="宋体"/>
          <w:szCs w:val="21"/>
        </w:rPr>
        <w:t xml:space="preserve"> </w:t>
      </w:r>
      <w:bookmarkStart w:id="0" w:name="_GoBack"/>
      <w:bookmarkEnd w:id="0"/>
    </w:p>
    <w:p w:rsidR="00744C17" w:rsidRPr="00D67057" w:rsidRDefault="00744C17" w:rsidP="00744C17">
      <w:pPr>
        <w:tabs>
          <w:tab w:val="left" w:pos="4111"/>
        </w:tabs>
        <w:spacing w:line="500" w:lineRule="exact"/>
        <w:rPr>
          <w:rFonts w:eastAsia="仿宋_GB2312"/>
          <w:b/>
          <w:sz w:val="32"/>
          <w:szCs w:val="32"/>
        </w:rPr>
      </w:pPr>
      <w:r w:rsidRPr="00D67057">
        <w:rPr>
          <w:rFonts w:ascii="黑体" w:eastAsia="黑体" w:hAnsi="黑体" w:hint="eastAsia"/>
          <w:szCs w:val="21"/>
        </w:rPr>
        <w:t>课程名称：</w:t>
      </w:r>
      <w:r w:rsidR="00213EA6">
        <w:rPr>
          <w:rFonts w:ascii="黑体" w:eastAsia="黑体" w:hAnsi="黑体" w:hint="eastAsia"/>
          <w:szCs w:val="21"/>
        </w:rPr>
        <w:t>西方税制</w:t>
      </w:r>
      <w:r w:rsidRPr="00D70ADF">
        <w:rPr>
          <w:rFonts w:ascii="仿宋_GB2312" w:eastAsia="仿宋_GB2312" w:hint="eastAsia"/>
          <w:sz w:val="32"/>
          <w:szCs w:val="32"/>
        </w:rPr>
        <w:tab/>
      </w:r>
      <w:r w:rsidRPr="00D67057">
        <w:rPr>
          <w:rFonts w:eastAsia="仿宋_GB2312"/>
          <w:b/>
          <w:szCs w:val="21"/>
        </w:rPr>
        <w:t>Course Name</w:t>
      </w:r>
      <w:r w:rsidRPr="00D67057">
        <w:rPr>
          <w:rFonts w:eastAsia="仿宋_GB2312"/>
          <w:b/>
          <w:szCs w:val="21"/>
        </w:rPr>
        <w:t>：</w:t>
      </w:r>
      <w:r w:rsidR="00213EA6" w:rsidRPr="00213EA6">
        <w:rPr>
          <w:rFonts w:eastAsia="仿宋_GB2312"/>
          <w:b/>
          <w:szCs w:val="21"/>
        </w:rPr>
        <w:t>Foreign Tax System</w:t>
      </w:r>
    </w:p>
    <w:p w:rsidR="00744C17" w:rsidRPr="00D70ADF" w:rsidRDefault="00744C17" w:rsidP="00744C17">
      <w:pPr>
        <w:tabs>
          <w:tab w:val="left" w:pos="4111"/>
        </w:tabs>
        <w:spacing w:line="500" w:lineRule="exact"/>
        <w:rPr>
          <w:rFonts w:ascii="仿宋_GB2312" w:eastAsia="仿宋_GB2312"/>
          <w:sz w:val="32"/>
          <w:szCs w:val="32"/>
        </w:rPr>
      </w:pPr>
      <w:r w:rsidRPr="00D67057">
        <w:rPr>
          <w:rFonts w:ascii="黑体" w:eastAsia="黑体" w:hAnsi="黑体" w:hint="eastAsia"/>
          <w:szCs w:val="21"/>
        </w:rPr>
        <w:t>学时：</w:t>
      </w:r>
      <w:r w:rsidR="00F55D6C">
        <w:rPr>
          <w:rFonts w:ascii="黑体" w:eastAsia="黑体" w:hAnsi="黑体" w:hint="eastAsia"/>
          <w:szCs w:val="21"/>
        </w:rPr>
        <w:t>32</w:t>
      </w:r>
      <w:r w:rsidRPr="00D70ADF">
        <w:rPr>
          <w:rFonts w:ascii="仿宋_GB2312" w:eastAsia="仿宋_GB2312" w:hint="eastAsia"/>
          <w:sz w:val="32"/>
          <w:szCs w:val="32"/>
        </w:rPr>
        <w:tab/>
      </w:r>
      <w:r w:rsidRPr="00D67057">
        <w:rPr>
          <w:rFonts w:eastAsia="仿宋_GB2312" w:hint="eastAsia"/>
          <w:b/>
          <w:szCs w:val="21"/>
        </w:rPr>
        <w:t>Periods</w:t>
      </w:r>
      <w:r w:rsidRPr="00D67057">
        <w:rPr>
          <w:rFonts w:eastAsia="仿宋_GB2312" w:hint="eastAsia"/>
          <w:b/>
          <w:szCs w:val="21"/>
        </w:rPr>
        <w:t>：</w:t>
      </w:r>
      <w:r w:rsidR="00F55D6C">
        <w:rPr>
          <w:rFonts w:eastAsia="仿宋_GB2312" w:hint="eastAsia"/>
          <w:b/>
          <w:szCs w:val="21"/>
        </w:rPr>
        <w:t>32</w:t>
      </w:r>
    </w:p>
    <w:p w:rsidR="00744C17" w:rsidRPr="00D70ADF" w:rsidRDefault="00744C17" w:rsidP="00744C17">
      <w:pPr>
        <w:tabs>
          <w:tab w:val="left" w:pos="4111"/>
        </w:tabs>
        <w:spacing w:line="500" w:lineRule="exact"/>
        <w:rPr>
          <w:rFonts w:ascii="仿宋_GB2312" w:eastAsia="仿宋_GB2312"/>
          <w:sz w:val="32"/>
          <w:szCs w:val="32"/>
        </w:rPr>
      </w:pPr>
      <w:r w:rsidRPr="00D67057">
        <w:rPr>
          <w:rFonts w:ascii="黑体" w:eastAsia="黑体" w:hAnsi="黑体" w:hint="eastAsia"/>
          <w:szCs w:val="21"/>
        </w:rPr>
        <w:t>学分：</w:t>
      </w:r>
      <w:r w:rsidR="00F55D6C">
        <w:rPr>
          <w:rFonts w:ascii="黑体" w:eastAsia="黑体" w:hAnsi="黑体" w:hint="eastAsia"/>
          <w:szCs w:val="21"/>
        </w:rPr>
        <w:t>2</w:t>
      </w:r>
      <w:r w:rsidRPr="00D70ADF">
        <w:rPr>
          <w:rFonts w:ascii="仿宋_GB2312" w:eastAsia="仿宋_GB2312" w:hint="eastAsia"/>
          <w:sz w:val="32"/>
          <w:szCs w:val="32"/>
        </w:rPr>
        <w:tab/>
      </w:r>
      <w:r w:rsidRPr="00D67057">
        <w:rPr>
          <w:rFonts w:eastAsia="仿宋_GB2312"/>
          <w:b/>
          <w:szCs w:val="21"/>
        </w:rPr>
        <w:t>Credits</w:t>
      </w:r>
      <w:r w:rsidRPr="00D67057">
        <w:rPr>
          <w:rFonts w:eastAsia="仿宋_GB2312"/>
          <w:b/>
          <w:szCs w:val="21"/>
        </w:rPr>
        <w:t>：</w:t>
      </w:r>
      <w:r w:rsidR="00F55D6C">
        <w:rPr>
          <w:rFonts w:eastAsia="仿宋_GB2312" w:hint="eastAsia"/>
          <w:b/>
          <w:szCs w:val="21"/>
        </w:rPr>
        <w:t>2</w:t>
      </w:r>
    </w:p>
    <w:p w:rsidR="00744C17" w:rsidRPr="00D67057" w:rsidRDefault="00744C17" w:rsidP="00744C17">
      <w:pPr>
        <w:tabs>
          <w:tab w:val="left" w:pos="4111"/>
        </w:tabs>
        <w:spacing w:line="500" w:lineRule="exact"/>
        <w:rPr>
          <w:rFonts w:ascii="黑体" w:eastAsia="黑体" w:hAnsi="黑体"/>
          <w:szCs w:val="21"/>
        </w:rPr>
      </w:pPr>
      <w:r w:rsidRPr="00D67057">
        <w:rPr>
          <w:rFonts w:ascii="黑体" w:eastAsia="黑体" w:hAnsi="黑体" w:hint="eastAsia"/>
          <w:szCs w:val="21"/>
        </w:rPr>
        <w:t>考核方式：</w:t>
      </w:r>
      <w:r w:rsidR="00213EA6">
        <w:rPr>
          <w:rFonts w:ascii="黑体" w:eastAsia="黑体" w:hAnsi="黑体" w:hint="eastAsia"/>
          <w:szCs w:val="21"/>
        </w:rPr>
        <w:t>考察</w:t>
      </w:r>
      <w:r w:rsidRPr="00D67057">
        <w:rPr>
          <w:rFonts w:ascii="黑体" w:eastAsia="黑体" w:hAnsi="黑体" w:hint="eastAsia"/>
          <w:szCs w:val="21"/>
        </w:rPr>
        <w:tab/>
      </w:r>
      <w:r w:rsidRPr="00D67057">
        <w:rPr>
          <w:rFonts w:eastAsia="仿宋_GB2312" w:hint="eastAsia"/>
          <w:b/>
          <w:szCs w:val="21"/>
        </w:rPr>
        <w:t>Assessment</w:t>
      </w:r>
      <w:r w:rsidRPr="00D67057">
        <w:rPr>
          <w:rFonts w:eastAsia="仿宋_GB2312" w:hint="eastAsia"/>
          <w:b/>
          <w:szCs w:val="21"/>
        </w:rPr>
        <w:t>：</w:t>
      </w:r>
      <w:r w:rsidR="000D30C6">
        <w:rPr>
          <w:rFonts w:eastAsia="仿宋_GB2312" w:hint="eastAsia"/>
          <w:b/>
          <w:szCs w:val="21"/>
        </w:rPr>
        <w:t>Thesis</w:t>
      </w:r>
    </w:p>
    <w:p w:rsidR="00744C17" w:rsidRPr="00581186" w:rsidRDefault="00744C17" w:rsidP="006C759F">
      <w:pPr>
        <w:tabs>
          <w:tab w:val="left" w:pos="4111"/>
        </w:tabs>
        <w:spacing w:line="500" w:lineRule="exact"/>
        <w:jc w:val="left"/>
        <w:rPr>
          <w:rFonts w:eastAsia="仿宋_GB2312"/>
          <w:b/>
          <w:szCs w:val="21"/>
        </w:rPr>
      </w:pPr>
      <w:r w:rsidRPr="00D67057">
        <w:rPr>
          <w:rFonts w:ascii="黑体" w:eastAsia="黑体" w:hAnsi="黑体" w:hint="eastAsia"/>
          <w:szCs w:val="21"/>
        </w:rPr>
        <w:t>先修课程</w:t>
      </w:r>
      <w:r w:rsidRPr="00F55D6C">
        <w:rPr>
          <w:rFonts w:ascii="黑体" w:eastAsia="黑体" w:hAnsi="黑体" w:hint="eastAsia"/>
          <w:szCs w:val="21"/>
        </w:rPr>
        <w:t>：</w:t>
      </w:r>
      <w:r w:rsidR="006C759F">
        <w:rPr>
          <w:rFonts w:ascii="黑体" w:eastAsia="黑体" w:hAnsi="黑体" w:hint="eastAsia"/>
          <w:szCs w:val="21"/>
        </w:rPr>
        <w:t>税收学、财政学</w:t>
      </w:r>
      <w:r w:rsidRPr="00D70ADF">
        <w:rPr>
          <w:rFonts w:ascii="仿宋_GB2312" w:eastAsia="仿宋_GB2312" w:hint="eastAsia"/>
          <w:sz w:val="32"/>
          <w:szCs w:val="32"/>
        </w:rPr>
        <w:tab/>
      </w:r>
      <w:r w:rsidRPr="00D67057">
        <w:rPr>
          <w:rFonts w:eastAsia="仿宋_GB2312" w:hint="eastAsia"/>
          <w:b/>
          <w:szCs w:val="21"/>
        </w:rPr>
        <w:t>Preparatory Courses</w:t>
      </w:r>
      <w:r w:rsidRPr="00D67057">
        <w:rPr>
          <w:rFonts w:eastAsia="仿宋_GB2312" w:hint="eastAsia"/>
          <w:b/>
          <w:szCs w:val="21"/>
        </w:rPr>
        <w:t>：</w:t>
      </w:r>
      <w:r w:rsidR="006C759F">
        <w:rPr>
          <w:rFonts w:eastAsia="仿宋_GB2312" w:hint="eastAsia"/>
          <w:b/>
          <w:szCs w:val="21"/>
        </w:rPr>
        <w:t>taxation,</w:t>
      </w:r>
      <w:r w:rsidR="007C6666">
        <w:rPr>
          <w:rFonts w:eastAsia="仿宋_GB2312" w:hint="eastAsia"/>
          <w:b/>
          <w:szCs w:val="21"/>
        </w:rPr>
        <w:t xml:space="preserve"> </w:t>
      </w:r>
      <w:r w:rsidR="006C759F">
        <w:rPr>
          <w:rFonts w:eastAsia="仿宋_GB2312" w:hint="eastAsia"/>
          <w:b/>
          <w:szCs w:val="21"/>
        </w:rPr>
        <w:t>public finance</w:t>
      </w:r>
    </w:p>
    <w:p w:rsidR="00744C17" w:rsidRPr="00D70ADF" w:rsidRDefault="00744C17" w:rsidP="00744C17">
      <w:pPr>
        <w:widowControl/>
        <w:spacing w:line="500" w:lineRule="exact"/>
        <w:jc w:val="left"/>
        <w:rPr>
          <w:rFonts w:ascii="仿宋_GB2312" w:eastAsia="仿宋_GB2312"/>
          <w:kern w:val="0"/>
          <w:sz w:val="32"/>
          <w:szCs w:val="32"/>
        </w:rPr>
      </w:pPr>
    </w:p>
    <w:p w:rsidR="007F7FE3" w:rsidRPr="007F7FE3" w:rsidRDefault="00744C17" w:rsidP="007F7FE3">
      <w:pPr>
        <w:pStyle w:val="a6"/>
        <w:spacing w:before="0" w:beforeAutospacing="0" w:after="0" w:afterAutospacing="0" w:line="500" w:lineRule="exact"/>
        <w:ind w:firstLineChars="200" w:firstLine="420"/>
        <w:jc w:val="both"/>
        <w:rPr>
          <w:rFonts w:cs="Times New Roman"/>
          <w:sz w:val="21"/>
          <w:szCs w:val="21"/>
        </w:rPr>
      </w:pPr>
      <w:r w:rsidRPr="007F7FE3">
        <w:rPr>
          <w:rFonts w:cs="Times New Roman" w:hint="eastAsia"/>
          <w:sz w:val="21"/>
          <w:szCs w:val="21"/>
        </w:rPr>
        <w:t>《</w:t>
      </w:r>
      <w:r w:rsidR="006C759F">
        <w:rPr>
          <w:rFonts w:cs="Times New Roman" w:hint="eastAsia"/>
          <w:sz w:val="21"/>
          <w:szCs w:val="21"/>
        </w:rPr>
        <w:t>西方税制</w:t>
      </w:r>
      <w:r w:rsidRPr="007F7FE3">
        <w:rPr>
          <w:rFonts w:cs="Times New Roman" w:hint="eastAsia"/>
          <w:sz w:val="21"/>
          <w:szCs w:val="21"/>
        </w:rPr>
        <w:t>》是为</w:t>
      </w:r>
      <w:r w:rsidR="006C759F">
        <w:rPr>
          <w:rFonts w:cs="Times New Roman" w:hint="eastAsia"/>
          <w:sz w:val="21"/>
          <w:szCs w:val="21"/>
        </w:rPr>
        <w:t>税收学专业学生开设的一门专业选修</w:t>
      </w:r>
      <w:r w:rsidR="00B93419">
        <w:rPr>
          <w:rFonts w:cs="Times New Roman" w:hint="eastAsia"/>
          <w:sz w:val="21"/>
          <w:szCs w:val="21"/>
        </w:rPr>
        <w:t>课</w:t>
      </w:r>
      <w:r w:rsidR="001F5AC0">
        <w:rPr>
          <w:rFonts w:cs="Times New Roman" w:hint="eastAsia"/>
          <w:sz w:val="21"/>
          <w:szCs w:val="21"/>
        </w:rPr>
        <w:t>，</w:t>
      </w:r>
      <w:r w:rsidR="001F5AC0" w:rsidRPr="001F5AC0">
        <w:rPr>
          <w:rFonts w:cs="Times New Roman" w:hint="eastAsia"/>
          <w:sz w:val="21"/>
          <w:szCs w:val="21"/>
        </w:rPr>
        <w:t>在学科体系中发挥着国际比较借鉴的作用</w:t>
      </w:r>
      <w:r w:rsidR="007F7FE3" w:rsidRPr="007F7FE3">
        <w:rPr>
          <w:rFonts w:cs="Times New Roman" w:hint="eastAsia"/>
          <w:sz w:val="21"/>
          <w:szCs w:val="21"/>
        </w:rPr>
        <w:t>。课程设置目的是通过讲授</w:t>
      </w:r>
      <w:r w:rsidR="006E7E34">
        <w:rPr>
          <w:rFonts w:cs="Times New Roman" w:hint="eastAsia"/>
          <w:sz w:val="21"/>
          <w:szCs w:val="21"/>
        </w:rPr>
        <w:t>西方国家税收相关理论与基本制度</w:t>
      </w:r>
      <w:r w:rsidR="007F7FE3" w:rsidRPr="007F7FE3">
        <w:rPr>
          <w:rFonts w:cs="Times New Roman" w:hint="eastAsia"/>
          <w:sz w:val="21"/>
          <w:szCs w:val="21"/>
        </w:rPr>
        <w:t>，</w:t>
      </w:r>
      <w:r w:rsidR="00B76B69">
        <w:rPr>
          <w:rFonts w:cs="Times New Roman" w:hint="eastAsia"/>
          <w:sz w:val="21"/>
          <w:szCs w:val="21"/>
        </w:rPr>
        <w:t>使学生了解税收学科发展前沿，培养其国际视野，</w:t>
      </w:r>
      <w:r w:rsidR="007F7FE3" w:rsidRPr="007F7FE3">
        <w:rPr>
          <w:rFonts w:cs="Times New Roman" w:hint="eastAsia"/>
          <w:sz w:val="21"/>
          <w:szCs w:val="21"/>
        </w:rPr>
        <w:t>为学生今后</w:t>
      </w:r>
      <w:r w:rsidR="007F7FE3">
        <w:rPr>
          <w:rFonts w:cs="Times New Roman" w:hint="eastAsia"/>
          <w:sz w:val="21"/>
          <w:szCs w:val="21"/>
        </w:rPr>
        <w:t>其他</w:t>
      </w:r>
      <w:r w:rsidR="007F7FE3" w:rsidRPr="007F7FE3">
        <w:rPr>
          <w:rFonts w:cs="Times New Roman" w:hint="eastAsia"/>
          <w:sz w:val="21"/>
          <w:szCs w:val="21"/>
        </w:rPr>
        <w:t>相关</w:t>
      </w:r>
      <w:r w:rsidR="007F7FE3">
        <w:rPr>
          <w:rFonts w:cs="Times New Roman" w:hint="eastAsia"/>
          <w:sz w:val="21"/>
          <w:szCs w:val="21"/>
        </w:rPr>
        <w:t>专业</w:t>
      </w:r>
      <w:r w:rsidR="007F7FE3" w:rsidRPr="007F7FE3">
        <w:rPr>
          <w:rFonts w:cs="Times New Roman" w:hint="eastAsia"/>
          <w:sz w:val="21"/>
          <w:szCs w:val="21"/>
        </w:rPr>
        <w:t>课程</w:t>
      </w:r>
      <w:r w:rsidR="007F7FE3">
        <w:rPr>
          <w:rFonts w:cs="Times New Roman" w:hint="eastAsia"/>
          <w:sz w:val="21"/>
          <w:szCs w:val="21"/>
        </w:rPr>
        <w:t>的学习打下</w:t>
      </w:r>
      <w:r w:rsidR="007F7FE3" w:rsidRPr="007F7FE3">
        <w:rPr>
          <w:rFonts w:cs="Times New Roman" w:hint="eastAsia"/>
          <w:sz w:val="21"/>
          <w:szCs w:val="21"/>
        </w:rPr>
        <w:t>良好的理论基础。</w:t>
      </w:r>
    </w:p>
    <w:p w:rsidR="00744C17" w:rsidRPr="00D67057" w:rsidRDefault="00E46257" w:rsidP="00744C17">
      <w:pPr>
        <w:widowControl/>
        <w:spacing w:line="500" w:lineRule="exact"/>
        <w:ind w:firstLineChars="200" w:firstLine="420"/>
        <w:jc w:val="left"/>
        <w:rPr>
          <w:rFonts w:ascii="宋体" w:hAnsi="宋体"/>
          <w:kern w:val="0"/>
          <w:szCs w:val="21"/>
        </w:rPr>
      </w:pPr>
      <w:r>
        <w:rPr>
          <w:rFonts w:ascii="宋体" w:hAnsi="宋体" w:hint="eastAsia"/>
          <w:kern w:val="0"/>
          <w:szCs w:val="21"/>
        </w:rPr>
        <w:t>本课程分为十</w:t>
      </w:r>
      <w:r w:rsidR="003B768B">
        <w:rPr>
          <w:rFonts w:ascii="宋体" w:hAnsi="宋体" w:hint="eastAsia"/>
          <w:kern w:val="0"/>
          <w:szCs w:val="21"/>
        </w:rPr>
        <w:t>个章节，分别是导论</w:t>
      </w:r>
      <w:r w:rsidR="009213C9">
        <w:rPr>
          <w:rFonts w:ascii="宋体" w:hAnsi="宋体" w:hint="eastAsia"/>
          <w:kern w:val="0"/>
          <w:szCs w:val="21"/>
        </w:rPr>
        <w:t>、</w:t>
      </w:r>
      <w:r w:rsidR="00F15698">
        <w:rPr>
          <w:rFonts w:ascii="宋体" w:hAnsi="宋体" w:hint="eastAsia"/>
          <w:kern w:val="0"/>
          <w:szCs w:val="21"/>
        </w:rPr>
        <w:t>税制评价标准、</w:t>
      </w:r>
      <w:r w:rsidR="009213C9">
        <w:rPr>
          <w:rFonts w:ascii="宋体" w:hAnsi="宋体" w:hint="eastAsia"/>
          <w:kern w:val="0"/>
          <w:szCs w:val="21"/>
        </w:rPr>
        <w:t>美国税制、</w:t>
      </w:r>
      <w:r w:rsidR="00AE75F4">
        <w:rPr>
          <w:rFonts w:ascii="宋体" w:hAnsi="宋体" w:hint="eastAsia"/>
          <w:kern w:val="0"/>
          <w:szCs w:val="21"/>
        </w:rPr>
        <w:t>日本税制、澳大利亚</w:t>
      </w:r>
      <w:r w:rsidR="003B768B">
        <w:rPr>
          <w:rFonts w:ascii="宋体" w:hAnsi="宋体" w:hint="eastAsia"/>
          <w:kern w:val="0"/>
          <w:szCs w:val="21"/>
        </w:rPr>
        <w:t>税制、印度税制、北欧国家税制、德国法国税制、英国税制、俄罗斯税制</w:t>
      </w:r>
      <w:r w:rsidR="007F7FE3">
        <w:rPr>
          <w:rFonts w:ascii="宋体" w:hAnsi="宋体" w:hint="eastAsia"/>
          <w:kern w:val="0"/>
          <w:szCs w:val="21"/>
        </w:rPr>
        <w:t>。</w:t>
      </w:r>
    </w:p>
    <w:p w:rsidR="00744C17" w:rsidRPr="00D70ADF" w:rsidRDefault="00744C17" w:rsidP="00744C17">
      <w:pPr>
        <w:widowControl/>
        <w:spacing w:line="500" w:lineRule="exact"/>
        <w:ind w:firstLineChars="200" w:firstLine="640"/>
        <w:jc w:val="left"/>
        <w:rPr>
          <w:rStyle w:val="longtext1"/>
          <w:rFonts w:ascii="仿宋_GB2312" w:eastAsia="仿宋_GB2312"/>
          <w:color w:val="000000"/>
          <w:sz w:val="32"/>
          <w:szCs w:val="32"/>
        </w:rPr>
      </w:pPr>
    </w:p>
    <w:p w:rsidR="004210A0" w:rsidRDefault="00B3098F" w:rsidP="004210A0">
      <w:pPr>
        <w:widowControl/>
        <w:spacing w:line="500" w:lineRule="exact"/>
        <w:ind w:firstLineChars="200" w:firstLine="420"/>
      </w:pPr>
      <w:r>
        <w:rPr>
          <w:rFonts w:eastAsia="仿宋_GB2312" w:hint="eastAsia"/>
          <w:szCs w:val="21"/>
        </w:rPr>
        <w:t>‘’</w:t>
      </w:r>
      <w:r w:rsidR="007C6666" w:rsidRPr="007C6666">
        <w:rPr>
          <w:rFonts w:eastAsia="仿宋_GB2312"/>
          <w:szCs w:val="21"/>
        </w:rPr>
        <w:t xml:space="preserve">Foreign Tax System </w:t>
      </w:r>
      <w:r w:rsidR="00744C17" w:rsidRPr="007C6666">
        <w:rPr>
          <w:rFonts w:eastAsia="仿宋_GB2312"/>
          <w:szCs w:val="21"/>
        </w:rPr>
        <w:t>" is a course of</w:t>
      </w:r>
      <w:r w:rsidR="007C6666">
        <w:rPr>
          <w:rFonts w:eastAsia="仿宋_GB2312" w:hint="eastAsia"/>
          <w:szCs w:val="21"/>
        </w:rPr>
        <w:t xml:space="preserve"> taxation </w:t>
      </w:r>
      <w:r w:rsidR="00221393">
        <w:t>major</w:t>
      </w:r>
      <w:r w:rsidR="00221393">
        <w:rPr>
          <w:rFonts w:hint="eastAsia"/>
        </w:rPr>
        <w:t>, which can provide the international comparison between China and other countries.</w:t>
      </w:r>
      <w:r w:rsidR="004210A0">
        <w:rPr>
          <w:rFonts w:hint="eastAsia"/>
        </w:rPr>
        <w:t xml:space="preserve"> </w:t>
      </w:r>
      <w:r w:rsidR="00F42196" w:rsidRPr="004210A0">
        <w:t>The course is an optional course designed to offer a general introduction to the tax systems in foreign countries.</w:t>
      </w:r>
      <w:r w:rsidR="004210A0" w:rsidRPr="004210A0">
        <w:t xml:space="preserve"> It will be particularly helpful for the students who want to learn more about tax systems in foreign countries so as to improve that in China. </w:t>
      </w:r>
      <w:r w:rsidR="004210A0">
        <w:rPr>
          <w:rFonts w:hint="eastAsia"/>
        </w:rPr>
        <w:t xml:space="preserve">This course can be a good </w:t>
      </w:r>
      <w:r w:rsidR="004210A0" w:rsidRPr="004210A0">
        <w:t>theoretical foundation</w:t>
      </w:r>
      <w:r w:rsidR="004210A0" w:rsidRPr="004210A0">
        <w:rPr>
          <w:rFonts w:hint="eastAsia"/>
        </w:rPr>
        <w:t xml:space="preserve"> for other courses of taxation major.</w:t>
      </w:r>
      <w:r w:rsidR="004210A0" w:rsidRPr="004210A0">
        <w:t xml:space="preserve">     </w:t>
      </w:r>
    </w:p>
    <w:p w:rsidR="004210A0" w:rsidRPr="004210A0" w:rsidRDefault="004210A0" w:rsidP="004210A0">
      <w:pPr>
        <w:spacing w:line="500" w:lineRule="exact"/>
        <w:ind w:firstLineChars="200" w:firstLine="420"/>
      </w:pPr>
      <w:r w:rsidRPr="007C6666">
        <w:t xml:space="preserve">This course </w:t>
      </w:r>
      <w:r>
        <w:t>contains 10 chapters, which are introduction,</w:t>
      </w:r>
      <w:r w:rsidR="00C007B3">
        <w:t xml:space="preserve"> </w:t>
      </w:r>
      <w:r w:rsidR="00C007B3">
        <w:rPr>
          <w:rFonts w:hint="eastAsia"/>
        </w:rPr>
        <w:t>c</w:t>
      </w:r>
      <w:r w:rsidR="00C007B3">
        <w:t xml:space="preserve">riteria for </w:t>
      </w:r>
      <w:r w:rsidR="00C007B3">
        <w:rPr>
          <w:rFonts w:hint="eastAsia"/>
        </w:rPr>
        <w:t>a</w:t>
      </w:r>
      <w:r w:rsidR="00C007B3">
        <w:t xml:space="preserve">ssessing </w:t>
      </w:r>
      <w:r w:rsidR="00C007B3">
        <w:rPr>
          <w:rFonts w:hint="eastAsia"/>
        </w:rPr>
        <w:t>t</w:t>
      </w:r>
      <w:r w:rsidR="00C007B3">
        <w:t xml:space="preserve">ax </w:t>
      </w:r>
      <w:r w:rsidR="00C007B3">
        <w:rPr>
          <w:rFonts w:hint="eastAsia"/>
        </w:rPr>
        <w:t>s</w:t>
      </w:r>
      <w:r w:rsidRPr="004210A0">
        <w:t>ystem</w:t>
      </w:r>
      <w:r>
        <w:rPr>
          <w:rFonts w:hint="eastAsia"/>
        </w:rPr>
        <w:t>,</w:t>
      </w:r>
      <w:r w:rsidRPr="004210A0">
        <w:t xml:space="preserve"> American tax system</w:t>
      </w:r>
      <w:r>
        <w:rPr>
          <w:rFonts w:hint="eastAsia"/>
        </w:rPr>
        <w:t>,</w:t>
      </w:r>
      <w:r w:rsidRPr="004210A0">
        <w:t xml:space="preserve"> Japanese tax system</w:t>
      </w:r>
      <w:r>
        <w:rPr>
          <w:rFonts w:hint="eastAsia"/>
        </w:rPr>
        <w:t>,</w:t>
      </w:r>
      <w:r w:rsidRPr="004210A0">
        <w:t xml:space="preserve"> Australian tax system</w:t>
      </w:r>
      <w:r>
        <w:rPr>
          <w:rFonts w:hint="eastAsia"/>
        </w:rPr>
        <w:t>,</w:t>
      </w:r>
      <w:r w:rsidRPr="004210A0">
        <w:t xml:space="preserve"> Indian tax system</w:t>
      </w:r>
      <w:r>
        <w:rPr>
          <w:rFonts w:hint="eastAsia"/>
        </w:rPr>
        <w:t>,</w:t>
      </w:r>
      <w:r w:rsidRPr="004210A0">
        <w:t xml:space="preserve"> Nordic tax system</w:t>
      </w:r>
      <w:r>
        <w:rPr>
          <w:rFonts w:hint="eastAsia"/>
        </w:rPr>
        <w:t>,</w:t>
      </w:r>
      <w:r w:rsidRPr="004210A0">
        <w:t xml:space="preserve"> </w:t>
      </w:r>
      <w:r w:rsidRPr="004210A0">
        <w:rPr>
          <w:rFonts w:hint="eastAsia"/>
        </w:rPr>
        <w:t xml:space="preserve">German and </w:t>
      </w:r>
      <w:r w:rsidRPr="004210A0">
        <w:t>French tax system</w:t>
      </w:r>
      <w:r>
        <w:rPr>
          <w:rFonts w:hint="eastAsia"/>
        </w:rPr>
        <w:t>,</w:t>
      </w:r>
      <w:r w:rsidRPr="004210A0">
        <w:rPr>
          <w:color w:val="000000"/>
          <w:kern w:val="24"/>
          <w:position w:val="1"/>
          <w:sz w:val="56"/>
          <w:szCs w:val="56"/>
        </w:rPr>
        <w:t xml:space="preserve"> </w:t>
      </w:r>
      <w:r w:rsidRPr="004210A0">
        <w:t>UK tax system</w:t>
      </w:r>
      <w:r>
        <w:rPr>
          <w:rFonts w:hint="eastAsia"/>
        </w:rPr>
        <w:t xml:space="preserve"> and</w:t>
      </w:r>
      <w:r w:rsidRPr="004210A0">
        <w:rPr>
          <w:color w:val="000000"/>
          <w:kern w:val="24"/>
          <w:position w:val="1"/>
          <w:sz w:val="56"/>
          <w:szCs w:val="56"/>
        </w:rPr>
        <w:t xml:space="preserve"> </w:t>
      </w:r>
      <w:r w:rsidRPr="004210A0">
        <w:t>Russian tax system</w:t>
      </w:r>
      <w:r>
        <w:rPr>
          <w:rFonts w:hint="eastAsia"/>
        </w:rPr>
        <w:t>.</w:t>
      </w:r>
    </w:p>
    <w:p w:rsidR="004210A0" w:rsidRDefault="004210A0" w:rsidP="004210A0">
      <w:pPr>
        <w:widowControl/>
        <w:spacing w:line="500" w:lineRule="exact"/>
        <w:ind w:firstLineChars="200" w:firstLine="420"/>
      </w:pPr>
    </w:p>
    <w:p w:rsidR="00221393" w:rsidRPr="007C6666" w:rsidRDefault="00221393" w:rsidP="007C6666">
      <w:pPr>
        <w:widowControl/>
        <w:spacing w:line="500" w:lineRule="exact"/>
        <w:ind w:firstLineChars="200" w:firstLine="420"/>
        <w:rPr>
          <w:rFonts w:eastAsia="仿宋_GB2312"/>
          <w:szCs w:val="21"/>
        </w:rPr>
      </w:pPr>
    </w:p>
    <w:sectPr w:rsidR="00221393" w:rsidRPr="007C6666" w:rsidSect="000A240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1966" w:rsidRDefault="00981966" w:rsidP="008B693E">
      <w:r>
        <w:separator/>
      </w:r>
    </w:p>
  </w:endnote>
  <w:endnote w:type="continuationSeparator" w:id="0">
    <w:p w:rsidR="00981966" w:rsidRDefault="00981966" w:rsidP="008B69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0" w:usb1="38CF7CFA" w:usb2="00000016" w:usb3="00000000" w:csb0="00040001" w:csb1="00000000"/>
  </w:font>
  <w:font w:name="等线 Light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1966" w:rsidRDefault="00981966" w:rsidP="008B693E">
      <w:r>
        <w:separator/>
      </w:r>
    </w:p>
  </w:footnote>
  <w:footnote w:type="continuationSeparator" w:id="0">
    <w:p w:rsidR="00981966" w:rsidRDefault="00981966" w:rsidP="008B69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BD93978"/>
    <w:multiLevelType w:val="hybridMultilevel"/>
    <w:tmpl w:val="D130BEBE"/>
    <w:lvl w:ilvl="0" w:tplc="F80C9186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35D0C32C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F02A0C10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45320DAA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8A80BAF4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A93CFB46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79AAD344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7C4049D2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84DC635A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4C17"/>
    <w:rsid w:val="000A2402"/>
    <w:rsid w:val="000A7A3F"/>
    <w:rsid w:val="000D30C6"/>
    <w:rsid w:val="000E123E"/>
    <w:rsid w:val="001D3755"/>
    <w:rsid w:val="001F5AC0"/>
    <w:rsid w:val="00213EA6"/>
    <w:rsid w:val="00221393"/>
    <w:rsid w:val="003B768B"/>
    <w:rsid w:val="004210A0"/>
    <w:rsid w:val="0051570A"/>
    <w:rsid w:val="00571C99"/>
    <w:rsid w:val="00581186"/>
    <w:rsid w:val="0059146E"/>
    <w:rsid w:val="006C759F"/>
    <w:rsid w:val="006E7E34"/>
    <w:rsid w:val="00744C17"/>
    <w:rsid w:val="0079533F"/>
    <w:rsid w:val="007C6666"/>
    <w:rsid w:val="007F7FE3"/>
    <w:rsid w:val="008B693E"/>
    <w:rsid w:val="008D57FF"/>
    <w:rsid w:val="009213C9"/>
    <w:rsid w:val="00967020"/>
    <w:rsid w:val="00981966"/>
    <w:rsid w:val="009A546F"/>
    <w:rsid w:val="00A02E14"/>
    <w:rsid w:val="00AE75F4"/>
    <w:rsid w:val="00AF1A71"/>
    <w:rsid w:val="00B3098F"/>
    <w:rsid w:val="00B72288"/>
    <w:rsid w:val="00B76B69"/>
    <w:rsid w:val="00B93419"/>
    <w:rsid w:val="00BF3774"/>
    <w:rsid w:val="00C007B3"/>
    <w:rsid w:val="00C7059A"/>
    <w:rsid w:val="00E3115B"/>
    <w:rsid w:val="00E456B2"/>
    <w:rsid w:val="00E46257"/>
    <w:rsid w:val="00EC54D0"/>
    <w:rsid w:val="00F15698"/>
    <w:rsid w:val="00F42196"/>
    <w:rsid w:val="00F55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613F2E6-2CF2-43BB-8DF1-C8472829C0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4C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ongtext1">
    <w:name w:val="long_text1"/>
    <w:uiPriority w:val="99"/>
    <w:rsid w:val="00744C17"/>
    <w:rPr>
      <w:rFonts w:cs="Times New Roman"/>
      <w:sz w:val="20"/>
      <w:szCs w:val="20"/>
    </w:rPr>
  </w:style>
  <w:style w:type="paragraph" w:styleId="a3">
    <w:name w:val="header"/>
    <w:basedOn w:val="a"/>
    <w:link w:val="Char"/>
    <w:uiPriority w:val="99"/>
    <w:semiHidden/>
    <w:unhideWhenUsed/>
    <w:rsid w:val="008B69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B693E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B69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B693E"/>
    <w:rPr>
      <w:rFonts w:ascii="Times New Roman" w:eastAsia="宋体" w:hAnsi="Times New Roman" w:cs="Times New Roman"/>
      <w:sz w:val="18"/>
      <w:szCs w:val="18"/>
    </w:rPr>
  </w:style>
  <w:style w:type="character" w:styleId="a5">
    <w:name w:val="Emphasis"/>
    <w:basedOn w:val="a0"/>
    <w:uiPriority w:val="20"/>
    <w:qFormat/>
    <w:rsid w:val="00581186"/>
    <w:rPr>
      <w:i w:val="0"/>
      <w:iCs w:val="0"/>
      <w:color w:val="CC0000"/>
    </w:rPr>
  </w:style>
  <w:style w:type="paragraph" w:styleId="a6">
    <w:name w:val="Body Text Indent"/>
    <w:basedOn w:val="a"/>
    <w:link w:val="Char1"/>
    <w:rsid w:val="007F7FE3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Char1">
    <w:name w:val="正文文本缩进 Char"/>
    <w:basedOn w:val="a0"/>
    <w:link w:val="a6"/>
    <w:rsid w:val="007F7FE3"/>
    <w:rPr>
      <w:rFonts w:ascii="宋体" w:eastAsia="宋体" w:hAnsi="宋体" w:cs="宋体"/>
      <w:kern w:val="0"/>
      <w:sz w:val="24"/>
      <w:szCs w:val="24"/>
    </w:rPr>
  </w:style>
  <w:style w:type="paragraph" w:styleId="a7">
    <w:name w:val="Normal (Web)"/>
    <w:basedOn w:val="a"/>
    <w:uiPriority w:val="99"/>
    <w:semiHidden/>
    <w:unhideWhenUsed/>
    <w:rsid w:val="004210A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37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034470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73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2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5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2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420929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174</Words>
  <Characters>996</Characters>
  <Application>Microsoft Office Word</Application>
  <DocSecurity>0</DocSecurity>
  <Lines>8</Lines>
  <Paragraphs>2</Paragraphs>
  <ScaleCrop>false</ScaleCrop>
  <Company/>
  <LinksUpToDate>false</LinksUpToDate>
  <CharactersWithSpaces>1168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HM</dc:creator>
  <cp:keywords/>
  <dc:description/>
  <cp:lastModifiedBy>Dell</cp:lastModifiedBy>
  <cp:revision>2</cp:revision>
  <dcterms:created xsi:type="dcterms:W3CDTF">2017-11-22T06:04:00Z</dcterms:created>
  <dcterms:modified xsi:type="dcterms:W3CDTF">2017-11-22T06:04:00Z</dcterms:modified>
</cp:coreProperties>
</file>